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2AF" w14:textId="4C7771F0" w:rsidR="003F3B47" w:rsidRPr="005A41DF" w:rsidRDefault="003F3B47" w:rsidP="003F3B47">
      <w:pPr>
        <w:spacing w:after="0" w:line="240" w:lineRule="auto"/>
        <w:rPr>
          <w:rFonts w:ascii="Californian FB" w:hAnsi="Californian FB"/>
          <w:sz w:val="24"/>
          <w:szCs w:val="24"/>
        </w:rPr>
      </w:pPr>
      <w:r w:rsidRPr="005A41DF">
        <w:rPr>
          <w:rFonts w:ascii="Californian FB" w:hAnsi="Californian FB"/>
          <w:sz w:val="24"/>
          <w:szCs w:val="24"/>
        </w:rPr>
        <w:t xml:space="preserve">POSITION:  </w:t>
      </w:r>
      <w:r w:rsidRPr="005A41DF">
        <w:rPr>
          <w:rFonts w:ascii="Californian FB" w:hAnsi="Californian FB"/>
          <w:sz w:val="24"/>
          <w:szCs w:val="24"/>
        </w:rPr>
        <w:tab/>
      </w:r>
      <w:r w:rsidRPr="005A41DF">
        <w:rPr>
          <w:rFonts w:ascii="Californian FB" w:hAnsi="Californian FB"/>
          <w:sz w:val="24"/>
          <w:szCs w:val="24"/>
        </w:rPr>
        <w:tab/>
      </w:r>
      <w:r w:rsidR="00206217">
        <w:rPr>
          <w:rFonts w:ascii="Californian FB" w:hAnsi="Californian FB"/>
          <w:sz w:val="24"/>
          <w:szCs w:val="24"/>
        </w:rPr>
        <w:t>DATA ANALYTICS AND GRAPHICS INTERN</w:t>
      </w:r>
      <w:r w:rsidR="00206217">
        <w:rPr>
          <w:rFonts w:ascii="Californian FB" w:hAnsi="Californian FB"/>
          <w:sz w:val="24"/>
          <w:szCs w:val="24"/>
        </w:rPr>
        <w:tab/>
      </w:r>
    </w:p>
    <w:p w14:paraId="0CF0D9BD" w14:textId="36B7942E" w:rsidR="003F3B47" w:rsidRPr="005A41DF" w:rsidRDefault="003F3B47" w:rsidP="003F3B47">
      <w:pPr>
        <w:spacing w:after="0" w:line="240" w:lineRule="auto"/>
        <w:rPr>
          <w:rFonts w:ascii="Californian FB" w:hAnsi="Californian FB"/>
          <w:sz w:val="24"/>
          <w:szCs w:val="24"/>
        </w:rPr>
      </w:pPr>
      <w:r w:rsidRPr="005A41DF">
        <w:rPr>
          <w:rFonts w:ascii="Californian FB" w:hAnsi="Californian FB"/>
          <w:sz w:val="24"/>
          <w:szCs w:val="24"/>
        </w:rPr>
        <w:t xml:space="preserve">DEPARTMENT:    </w:t>
      </w:r>
      <w:r w:rsidRPr="005A41DF">
        <w:rPr>
          <w:rFonts w:ascii="Californian FB" w:hAnsi="Californian FB"/>
          <w:sz w:val="24"/>
          <w:szCs w:val="24"/>
        </w:rPr>
        <w:tab/>
      </w:r>
      <w:r w:rsidR="00206217">
        <w:rPr>
          <w:rFonts w:ascii="Californian FB" w:hAnsi="Californian FB"/>
          <w:sz w:val="24"/>
          <w:szCs w:val="24"/>
        </w:rPr>
        <w:t>Strategic Planning</w:t>
      </w:r>
    </w:p>
    <w:p w14:paraId="0EDDEC4C" w14:textId="0ACF9BFF" w:rsidR="003F3B47" w:rsidRPr="005A41DF" w:rsidRDefault="000A2B88" w:rsidP="003F3B47">
      <w:pPr>
        <w:spacing w:after="0" w:line="240" w:lineRule="auto"/>
        <w:rPr>
          <w:rFonts w:ascii="Californian FB" w:hAnsi="Californian FB"/>
          <w:sz w:val="24"/>
          <w:szCs w:val="24"/>
        </w:rPr>
      </w:pPr>
      <w:r>
        <w:rPr>
          <w:rFonts w:ascii="Californian FB" w:hAnsi="Californian FB"/>
          <w:sz w:val="24"/>
          <w:szCs w:val="24"/>
        </w:rPr>
        <w:t>PAY GRADE</w:t>
      </w:r>
      <w:r w:rsidR="003F3B47">
        <w:rPr>
          <w:rFonts w:ascii="Californian FB" w:hAnsi="Californian FB"/>
          <w:sz w:val="24"/>
          <w:szCs w:val="24"/>
        </w:rPr>
        <w:t xml:space="preserve">: </w:t>
      </w:r>
      <w:r w:rsidR="003F3B47">
        <w:rPr>
          <w:rFonts w:ascii="Californian FB" w:hAnsi="Californian FB"/>
          <w:sz w:val="24"/>
          <w:szCs w:val="24"/>
        </w:rPr>
        <w:tab/>
      </w:r>
      <w:r w:rsidR="000419C8">
        <w:rPr>
          <w:rFonts w:ascii="Californian FB" w:hAnsi="Californian FB"/>
          <w:sz w:val="24"/>
          <w:szCs w:val="24"/>
        </w:rPr>
        <w:tab/>
      </w:r>
      <w:r w:rsidR="00206217">
        <w:rPr>
          <w:rFonts w:ascii="Californian FB" w:hAnsi="Californian FB"/>
          <w:sz w:val="24"/>
          <w:szCs w:val="24"/>
        </w:rPr>
        <w:t>4 - $15.00</w:t>
      </w:r>
    </w:p>
    <w:p w14:paraId="72BEE1C5" w14:textId="19617455" w:rsidR="009F007B" w:rsidRDefault="003F3B47" w:rsidP="003F3B47">
      <w:pPr>
        <w:spacing w:after="0" w:line="240" w:lineRule="auto"/>
        <w:rPr>
          <w:rFonts w:ascii="Californian FB" w:hAnsi="Californian FB"/>
          <w:sz w:val="24"/>
          <w:szCs w:val="24"/>
        </w:rPr>
      </w:pPr>
      <w:r w:rsidRPr="005A41DF">
        <w:rPr>
          <w:rFonts w:ascii="Californian FB" w:hAnsi="Californian FB"/>
          <w:sz w:val="24"/>
          <w:szCs w:val="24"/>
        </w:rPr>
        <w:t>APPLY BY:</w:t>
      </w:r>
      <w:r w:rsidR="000419C8">
        <w:rPr>
          <w:rFonts w:ascii="Californian FB" w:hAnsi="Californian FB"/>
          <w:sz w:val="24"/>
          <w:szCs w:val="24"/>
        </w:rPr>
        <w:tab/>
      </w:r>
      <w:r w:rsidR="000419C8">
        <w:rPr>
          <w:rFonts w:ascii="Californian FB" w:hAnsi="Californian FB"/>
          <w:sz w:val="24"/>
          <w:szCs w:val="24"/>
        </w:rPr>
        <w:tab/>
      </w:r>
      <w:r w:rsidR="00206217">
        <w:rPr>
          <w:rFonts w:ascii="Californian FB" w:hAnsi="Californian FB"/>
          <w:sz w:val="24"/>
          <w:szCs w:val="24"/>
        </w:rPr>
        <w:t>March 18, 2026</w:t>
      </w:r>
    </w:p>
    <w:p w14:paraId="1FE82B52" w14:textId="77777777" w:rsidR="009F007B" w:rsidRDefault="009F007B" w:rsidP="003F3B47">
      <w:pPr>
        <w:spacing w:after="0" w:line="240" w:lineRule="auto"/>
        <w:rPr>
          <w:rFonts w:ascii="Californian FB" w:hAnsi="Californian FB"/>
          <w:sz w:val="24"/>
          <w:szCs w:val="24"/>
        </w:rPr>
      </w:pPr>
    </w:p>
    <w:p w14:paraId="089FE5B7" w14:textId="2937D247" w:rsidR="00CD417C" w:rsidRDefault="00CD417C" w:rsidP="00D616AA">
      <w:pPr>
        <w:spacing w:after="0" w:line="240" w:lineRule="auto"/>
        <w:jc w:val="both"/>
        <w:rPr>
          <w:rFonts w:ascii="Californian FB" w:hAnsi="Californian FB"/>
          <w:iCs/>
          <w:sz w:val="24"/>
          <w:szCs w:val="24"/>
        </w:rPr>
      </w:pPr>
      <w:r>
        <w:rPr>
          <w:rFonts w:ascii="Californian FB" w:hAnsi="Californian FB"/>
          <w:iCs/>
          <w:sz w:val="24"/>
          <w:szCs w:val="24"/>
        </w:rPr>
        <w:t>Grant Funded Internship</w:t>
      </w:r>
    </w:p>
    <w:p w14:paraId="1CB51941" w14:textId="77777777" w:rsidR="00CD417C" w:rsidRDefault="00CD417C" w:rsidP="00D616AA">
      <w:pPr>
        <w:spacing w:after="0" w:line="240" w:lineRule="auto"/>
        <w:jc w:val="both"/>
        <w:rPr>
          <w:rFonts w:ascii="Californian FB" w:hAnsi="Californian FB"/>
          <w:iCs/>
          <w:sz w:val="24"/>
          <w:szCs w:val="24"/>
        </w:rPr>
      </w:pPr>
    </w:p>
    <w:p w14:paraId="0AA0CA99" w14:textId="3E8BD347" w:rsidR="00A25B97" w:rsidRDefault="00A25B97" w:rsidP="00A25B97">
      <w:pPr>
        <w:spacing w:after="0" w:line="240" w:lineRule="auto"/>
        <w:jc w:val="both"/>
        <w:rPr>
          <w:rFonts w:ascii="Californian FB" w:hAnsi="Californian FB"/>
          <w:iCs/>
          <w:sz w:val="24"/>
          <w:szCs w:val="24"/>
        </w:rPr>
      </w:pPr>
      <w:r w:rsidRPr="00A25B97">
        <w:rPr>
          <w:rFonts w:ascii="Californian FB" w:hAnsi="Californian FB"/>
          <w:iCs/>
          <w:sz w:val="24"/>
          <w:szCs w:val="24"/>
        </w:rPr>
        <w:t xml:space="preserve">Are you passionate about community resilience and public service? Chatham County Strategic Planning is looking for a motivated </w:t>
      </w:r>
      <w:r>
        <w:rPr>
          <w:rFonts w:ascii="Californian FB" w:hAnsi="Californian FB"/>
          <w:iCs/>
          <w:sz w:val="24"/>
          <w:szCs w:val="24"/>
        </w:rPr>
        <w:t>Data Analytics and Graphics Intern</w:t>
      </w:r>
      <w:r w:rsidRPr="00A25B97">
        <w:rPr>
          <w:rFonts w:ascii="Californian FB" w:hAnsi="Californian FB"/>
          <w:iCs/>
          <w:sz w:val="24"/>
          <w:szCs w:val="24"/>
        </w:rPr>
        <w:t xml:space="preserve"> to help us tell the story of our community’s recovery and growth.</w:t>
      </w:r>
    </w:p>
    <w:p w14:paraId="33FBDED1" w14:textId="77777777" w:rsidR="00A25B97" w:rsidRPr="00A25B97" w:rsidRDefault="00A25B97" w:rsidP="00A25B97">
      <w:pPr>
        <w:spacing w:after="0" w:line="240" w:lineRule="auto"/>
        <w:jc w:val="both"/>
        <w:rPr>
          <w:rFonts w:ascii="Californian FB" w:hAnsi="Californian FB"/>
          <w:iCs/>
          <w:sz w:val="24"/>
          <w:szCs w:val="24"/>
        </w:rPr>
      </w:pPr>
    </w:p>
    <w:p w14:paraId="5589005C" w14:textId="77777777" w:rsidR="00A25B97" w:rsidRPr="00A25B97" w:rsidRDefault="00A25B97" w:rsidP="00A25B97">
      <w:pPr>
        <w:spacing w:after="0" w:line="240" w:lineRule="auto"/>
        <w:jc w:val="both"/>
        <w:rPr>
          <w:rFonts w:ascii="Californian FB" w:hAnsi="Californian FB"/>
          <w:iCs/>
          <w:sz w:val="24"/>
          <w:szCs w:val="24"/>
        </w:rPr>
      </w:pPr>
      <w:r w:rsidRPr="00A25B97">
        <w:rPr>
          <w:rFonts w:ascii="Californian FB" w:hAnsi="Californian FB"/>
          <w:iCs/>
          <w:sz w:val="24"/>
          <w:szCs w:val="24"/>
        </w:rPr>
        <w:t>This isn't just a "coffee-run" internship. You will be at the heart of our reporting process, helping manage the data and narratives for over 95 critical projects that directly impact the health, wellbeing, and infrastructure of our county.</w:t>
      </w:r>
    </w:p>
    <w:p w14:paraId="28D299DE" w14:textId="793C6329" w:rsidR="003F3B47" w:rsidRDefault="003F3B47" w:rsidP="00D616AA">
      <w:pPr>
        <w:spacing w:after="0" w:line="240" w:lineRule="auto"/>
        <w:jc w:val="both"/>
        <w:rPr>
          <w:rFonts w:ascii="Californian FB" w:hAnsi="Californian FB"/>
          <w:iCs/>
          <w:sz w:val="24"/>
          <w:szCs w:val="24"/>
        </w:rPr>
      </w:pPr>
      <w:r w:rsidRPr="00D616AA">
        <w:rPr>
          <w:rFonts w:ascii="Californian FB" w:hAnsi="Californian FB"/>
          <w:iCs/>
          <w:sz w:val="24"/>
          <w:szCs w:val="24"/>
        </w:rPr>
        <w:tab/>
      </w:r>
    </w:p>
    <w:p w14:paraId="027E35C4" w14:textId="2E6F32E1" w:rsidR="003F3B47" w:rsidRDefault="003A7B44" w:rsidP="003F3B47">
      <w:pPr>
        <w:jc w:val="both"/>
        <w:rPr>
          <w:rFonts w:ascii="Californian FB" w:hAnsi="Californian FB"/>
          <w:sz w:val="24"/>
          <w:szCs w:val="24"/>
        </w:rPr>
      </w:pPr>
      <w:r>
        <w:rPr>
          <w:rFonts w:ascii="Californian FB" w:hAnsi="Californian FB"/>
          <w:sz w:val="24"/>
          <w:szCs w:val="24"/>
          <w:u w:val="single"/>
        </w:rPr>
        <w:t>Examples of Duties</w:t>
      </w:r>
      <w:r w:rsidR="003F3B47" w:rsidRPr="00316ECA">
        <w:rPr>
          <w:rFonts w:ascii="Californian FB" w:hAnsi="Californian FB"/>
          <w:sz w:val="24"/>
          <w:szCs w:val="24"/>
        </w:rPr>
        <w:t>:</w:t>
      </w:r>
      <w:r w:rsidR="00145EB8">
        <w:rPr>
          <w:rFonts w:ascii="Californian FB" w:hAnsi="Californian FB"/>
          <w:sz w:val="24"/>
          <w:szCs w:val="24"/>
        </w:rPr>
        <w:t xml:space="preserve"> As </w:t>
      </w:r>
      <w:r w:rsidR="0049450B">
        <w:rPr>
          <w:rFonts w:ascii="Californian FB" w:hAnsi="Californian FB"/>
          <w:sz w:val="24"/>
          <w:szCs w:val="24"/>
        </w:rPr>
        <w:t>an</w:t>
      </w:r>
      <w:r w:rsidR="00145EB8">
        <w:rPr>
          <w:rFonts w:ascii="Californian FB" w:hAnsi="Californian FB"/>
          <w:sz w:val="24"/>
          <w:szCs w:val="24"/>
        </w:rPr>
        <w:t xml:space="preserve"> intern, you will help us prove the Return on Investment for our community by</w:t>
      </w:r>
    </w:p>
    <w:p w14:paraId="722CB294" w14:textId="7D992F29" w:rsidR="00145EB8" w:rsidRDefault="00145EB8" w:rsidP="00145EB8">
      <w:pPr>
        <w:pStyle w:val="ListParagraph"/>
        <w:numPr>
          <w:ilvl w:val="0"/>
          <w:numId w:val="11"/>
        </w:numPr>
        <w:jc w:val="both"/>
        <w:rPr>
          <w:rFonts w:ascii="Californian FB" w:hAnsi="Californian FB"/>
          <w:sz w:val="24"/>
          <w:szCs w:val="24"/>
        </w:rPr>
      </w:pPr>
      <w:r>
        <w:rPr>
          <w:rFonts w:ascii="Californian FB" w:hAnsi="Californian FB"/>
          <w:sz w:val="24"/>
          <w:szCs w:val="24"/>
        </w:rPr>
        <w:t>Collecting and synthesizing qualitative stor</w:t>
      </w:r>
      <w:r w:rsidR="0049450B">
        <w:rPr>
          <w:rFonts w:ascii="Californian FB" w:hAnsi="Californian FB"/>
          <w:sz w:val="24"/>
          <w:szCs w:val="24"/>
        </w:rPr>
        <w:t>i</w:t>
      </w:r>
      <w:r>
        <w:rPr>
          <w:rFonts w:ascii="Californian FB" w:hAnsi="Californian FB"/>
          <w:sz w:val="24"/>
          <w:szCs w:val="24"/>
        </w:rPr>
        <w:t>es and quantitative metrics from 95+ diverse county projects.</w:t>
      </w:r>
    </w:p>
    <w:p w14:paraId="64806E87" w14:textId="466C4074" w:rsidR="00145EB8" w:rsidRDefault="00145EB8" w:rsidP="00145EB8">
      <w:pPr>
        <w:pStyle w:val="ListParagraph"/>
        <w:numPr>
          <w:ilvl w:val="0"/>
          <w:numId w:val="11"/>
        </w:numPr>
        <w:jc w:val="both"/>
        <w:rPr>
          <w:rFonts w:ascii="Californian FB" w:hAnsi="Californian FB"/>
          <w:sz w:val="24"/>
          <w:szCs w:val="24"/>
        </w:rPr>
      </w:pPr>
      <w:r>
        <w:rPr>
          <w:rFonts w:ascii="Californian FB" w:hAnsi="Californian FB"/>
          <w:sz w:val="24"/>
          <w:szCs w:val="24"/>
        </w:rPr>
        <w:t>Interviewing project leads to understand performance metrics and project milestones.</w:t>
      </w:r>
    </w:p>
    <w:p w14:paraId="4E771B4C" w14:textId="743146FC" w:rsidR="00145EB8" w:rsidRDefault="00145EB8" w:rsidP="00145EB8">
      <w:pPr>
        <w:pStyle w:val="ListParagraph"/>
        <w:numPr>
          <w:ilvl w:val="0"/>
          <w:numId w:val="11"/>
        </w:numPr>
        <w:jc w:val="both"/>
        <w:rPr>
          <w:rFonts w:ascii="Californian FB" w:hAnsi="Californian FB"/>
          <w:sz w:val="24"/>
          <w:szCs w:val="24"/>
        </w:rPr>
      </w:pPr>
      <w:r>
        <w:rPr>
          <w:rFonts w:ascii="Californian FB" w:hAnsi="Californian FB"/>
          <w:sz w:val="24"/>
          <w:szCs w:val="24"/>
        </w:rPr>
        <w:t>Transforming raw financial and programmatic data into a professional, comprehensive Annual Report for federal, state, and local stakeholders.</w:t>
      </w:r>
    </w:p>
    <w:p w14:paraId="3FE0B86F" w14:textId="3A6734D5" w:rsidR="00145EB8" w:rsidRDefault="00145EB8" w:rsidP="00145EB8">
      <w:pPr>
        <w:pStyle w:val="ListParagraph"/>
        <w:numPr>
          <w:ilvl w:val="0"/>
          <w:numId w:val="11"/>
        </w:numPr>
        <w:jc w:val="both"/>
        <w:rPr>
          <w:rFonts w:ascii="Californian FB" w:hAnsi="Californian FB"/>
          <w:sz w:val="24"/>
          <w:szCs w:val="24"/>
        </w:rPr>
      </w:pPr>
      <w:r>
        <w:rPr>
          <w:rFonts w:ascii="Californian FB" w:hAnsi="Californian FB"/>
          <w:sz w:val="24"/>
          <w:szCs w:val="24"/>
        </w:rPr>
        <w:t>Aligning project outcomes with federal guidelines to demonstrate how investments are enhancing quality of life and resilience.</w:t>
      </w:r>
    </w:p>
    <w:p w14:paraId="6008F4D7" w14:textId="12B8DE2F" w:rsidR="000419C8" w:rsidRPr="00145EB8" w:rsidRDefault="00145EB8" w:rsidP="00BE18FA">
      <w:pPr>
        <w:pStyle w:val="ListParagraph"/>
        <w:numPr>
          <w:ilvl w:val="0"/>
          <w:numId w:val="11"/>
        </w:numPr>
        <w:jc w:val="both"/>
        <w:rPr>
          <w:rFonts w:ascii="Californian FB" w:hAnsi="Californian FB"/>
          <w:sz w:val="24"/>
          <w:szCs w:val="24"/>
        </w:rPr>
      </w:pPr>
      <w:r w:rsidRPr="00145EB8">
        <w:rPr>
          <w:rFonts w:ascii="Californian FB" w:hAnsi="Californian FB"/>
          <w:sz w:val="24"/>
          <w:szCs w:val="24"/>
        </w:rPr>
        <w:t>Performing other duties as assigned.</w:t>
      </w:r>
    </w:p>
    <w:p w14:paraId="678A5268" w14:textId="2196C5F6" w:rsidR="003F3B47" w:rsidRDefault="003F3B47" w:rsidP="003F3B47">
      <w:pPr>
        <w:jc w:val="both"/>
        <w:rPr>
          <w:rFonts w:ascii="Californian FB" w:hAnsi="Californian FB"/>
          <w:sz w:val="24"/>
          <w:szCs w:val="24"/>
        </w:rPr>
      </w:pPr>
      <w:r w:rsidRPr="00E13B10">
        <w:rPr>
          <w:rFonts w:ascii="Californian FB" w:hAnsi="Californian FB"/>
          <w:sz w:val="24"/>
          <w:szCs w:val="24"/>
          <w:u w:val="single"/>
        </w:rPr>
        <w:t>Minimum Qualifications</w:t>
      </w:r>
      <w:r>
        <w:rPr>
          <w:rFonts w:ascii="Californian FB" w:hAnsi="Californian FB"/>
          <w:sz w:val="24"/>
          <w:szCs w:val="24"/>
        </w:rPr>
        <w:t xml:space="preserve">: </w:t>
      </w:r>
    </w:p>
    <w:p w14:paraId="5B477633" w14:textId="384C9FC1" w:rsidR="00CD417C" w:rsidRDefault="00CD417C" w:rsidP="00CD417C">
      <w:pPr>
        <w:pStyle w:val="ListParagraph"/>
        <w:numPr>
          <w:ilvl w:val="0"/>
          <w:numId w:val="7"/>
        </w:numPr>
        <w:jc w:val="both"/>
        <w:rPr>
          <w:rFonts w:ascii="Californian FB" w:hAnsi="Californian FB"/>
          <w:sz w:val="24"/>
          <w:szCs w:val="24"/>
        </w:rPr>
      </w:pPr>
      <w:r>
        <w:rPr>
          <w:rFonts w:ascii="Californian FB" w:hAnsi="Californian FB"/>
          <w:sz w:val="24"/>
          <w:szCs w:val="24"/>
        </w:rPr>
        <w:t>Currently enrolled undergraduate student, graduate student, or recent college graduate (within past 12 months) in</w:t>
      </w:r>
      <w:r>
        <w:rPr>
          <w:rFonts w:ascii="Californian FB" w:hAnsi="Californian FB"/>
          <w:sz w:val="24"/>
          <w:szCs w:val="24"/>
        </w:rPr>
        <w:t xml:space="preserve"> Public Administration, Business Administration, Urban Planning, </w:t>
      </w:r>
      <w:r w:rsidR="006B1F30">
        <w:rPr>
          <w:rFonts w:ascii="Californian FB" w:hAnsi="Californian FB"/>
          <w:sz w:val="24"/>
          <w:szCs w:val="24"/>
        </w:rPr>
        <w:t>Political Science, Economics</w:t>
      </w:r>
      <w:r>
        <w:rPr>
          <w:rFonts w:ascii="Californian FB" w:hAnsi="Californian FB"/>
          <w:sz w:val="24"/>
          <w:szCs w:val="24"/>
        </w:rPr>
        <w:t xml:space="preserve">, or another related program, or </w:t>
      </w:r>
    </w:p>
    <w:p w14:paraId="5F8E691A" w14:textId="77777777" w:rsidR="00CD417C" w:rsidRDefault="00CD417C" w:rsidP="00CD417C">
      <w:pPr>
        <w:pStyle w:val="ListParagraph"/>
        <w:numPr>
          <w:ilvl w:val="0"/>
          <w:numId w:val="7"/>
        </w:numPr>
        <w:jc w:val="both"/>
        <w:rPr>
          <w:rFonts w:ascii="Californian FB" w:hAnsi="Californian FB"/>
          <w:sz w:val="24"/>
          <w:szCs w:val="24"/>
        </w:rPr>
      </w:pPr>
      <w:r>
        <w:rPr>
          <w:rFonts w:ascii="Californian FB" w:hAnsi="Californian FB"/>
          <w:sz w:val="24"/>
          <w:szCs w:val="24"/>
        </w:rPr>
        <w:t>Current high school student 16 years of age or older who is dually enrolled in one of the listed eligible fields of study, or</w:t>
      </w:r>
    </w:p>
    <w:p w14:paraId="7562FDD5" w14:textId="77777777" w:rsidR="00CD417C" w:rsidRDefault="00CD417C" w:rsidP="00CD417C">
      <w:pPr>
        <w:pStyle w:val="ListParagraph"/>
        <w:numPr>
          <w:ilvl w:val="0"/>
          <w:numId w:val="7"/>
        </w:numPr>
        <w:jc w:val="both"/>
        <w:rPr>
          <w:rFonts w:ascii="Californian FB" w:hAnsi="Californian FB"/>
          <w:sz w:val="24"/>
          <w:szCs w:val="24"/>
        </w:rPr>
      </w:pPr>
      <w:r>
        <w:rPr>
          <w:rFonts w:ascii="Californian FB" w:hAnsi="Californian FB"/>
          <w:sz w:val="24"/>
          <w:szCs w:val="24"/>
        </w:rPr>
        <w:t>Any equivalent combination of training and experience.</w:t>
      </w:r>
    </w:p>
    <w:p w14:paraId="36BFDA70" w14:textId="1A7033AD" w:rsidR="00A25B97" w:rsidRDefault="00A25B97" w:rsidP="00A25B97">
      <w:pPr>
        <w:jc w:val="both"/>
        <w:rPr>
          <w:rFonts w:ascii="Californian FB" w:hAnsi="Californian FB"/>
          <w:sz w:val="24"/>
          <w:szCs w:val="24"/>
        </w:rPr>
      </w:pPr>
      <w:r>
        <w:rPr>
          <w:rFonts w:ascii="Californian FB" w:hAnsi="Californian FB"/>
          <w:sz w:val="24"/>
          <w:szCs w:val="24"/>
        </w:rPr>
        <w:t>Preferred Qualifications:</w:t>
      </w:r>
    </w:p>
    <w:p w14:paraId="0CB89D36" w14:textId="57073767" w:rsidR="0049450B" w:rsidRDefault="0049450B" w:rsidP="00A25B97">
      <w:pPr>
        <w:pStyle w:val="ListParagraph"/>
        <w:numPr>
          <w:ilvl w:val="0"/>
          <w:numId w:val="10"/>
        </w:numPr>
        <w:jc w:val="both"/>
        <w:rPr>
          <w:rFonts w:ascii="Californian FB" w:hAnsi="Californian FB"/>
          <w:sz w:val="24"/>
          <w:szCs w:val="24"/>
        </w:rPr>
      </w:pPr>
      <w:r>
        <w:rPr>
          <w:rFonts w:ascii="Californian FB" w:hAnsi="Californian FB"/>
          <w:sz w:val="24"/>
          <w:szCs w:val="24"/>
        </w:rPr>
        <w:t>Project management experience.</w:t>
      </w:r>
    </w:p>
    <w:p w14:paraId="59FF580F" w14:textId="30F0B279" w:rsidR="0049450B" w:rsidRDefault="0049450B" w:rsidP="00A25B97">
      <w:pPr>
        <w:pStyle w:val="ListParagraph"/>
        <w:numPr>
          <w:ilvl w:val="0"/>
          <w:numId w:val="10"/>
        </w:numPr>
        <w:jc w:val="both"/>
        <w:rPr>
          <w:rFonts w:ascii="Californian FB" w:hAnsi="Californian FB"/>
          <w:sz w:val="24"/>
          <w:szCs w:val="24"/>
        </w:rPr>
      </w:pPr>
      <w:r>
        <w:rPr>
          <w:rFonts w:ascii="Californian FB" w:hAnsi="Californian FB"/>
          <w:sz w:val="24"/>
          <w:szCs w:val="24"/>
        </w:rPr>
        <w:t>Microsoft Office 365 skills.</w:t>
      </w:r>
    </w:p>
    <w:p w14:paraId="7CF79612" w14:textId="20583BA9" w:rsidR="0049450B" w:rsidRDefault="0049450B" w:rsidP="00A25B97">
      <w:pPr>
        <w:pStyle w:val="ListParagraph"/>
        <w:numPr>
          <w:ilvl w:val="0"/>
          <w:numId w:val="10"/>
        </w:numPr>
        <w:jc w:val="both"/>
        <w:rPr>
          <w:rFonts w:ascii="Californian FB" w:hAnsi="Californian FB"/>
          <w:sz w:val="24"/>
          <w:szCs w:val="24"/>
        </w:rPr>
      </w:pPr>
      <w:r>
        <w:rPr>
          <w:rFonts w:ascii="Californian FB" w:hAnsi="Californian FB"/>
          <w:sz w:val="24"/>
          <w:szCs w:val="24"/>
        </w:rPr>
        <w:t>Experience using graphic design software.</w:t>
      </w:r>
    </w:p>
    <w:p w14:paraId="18A63F88" w14:textId="78B32C54" w:rsidR="00A25B97" w:rsidRDefault="00A25B97" w:rsidP="00A25B97">
      <w:pPr>
        <w:pStyle w:val="ListParagraph"/>
        <w:numPr>
          <w:ilvl w:val="0"/>
          <w:numId w:val="10"/>
        </w:numPr>
        <w:jc w:val="both"/>
        <w:rPr>
          <w:rFonts w:ascii="Californian FB" w:hAnsi="Californian FB"/>
          <w:sz w:val="24"/>
          <w:szCs w:val="24"/>
        </w:rPr>
      </w:pPr>
      <w:r>
        <w:rPr>
          <w:rFonts w:ascii="Californian FB" w:hAnsi="Californian FB"/>
          <w:sz w:val="24"/>
          <w:szCs w:val="24"/>
        </w:rPr>
        <w:t>Experience with data synthesis.</w:t>
      </w:r>
    </w:p>
    <w:p w14:paraId="59FC3D2D" w14:textId="327EE6A8" w:rsidR="00A25B97" w:rsidRPr="00A25B97" w:rsidRDefault="00A25B97" w:rsidP="00A25B97">
      <w:pPr>
        <w:pStyle w:val="ListParagraph"/>
        <w:numPr>
          <w:ilvl w:val="0"/>
          <w:numId w:val="10"/>
        </w:numPr>
        <w:jc w:val="both"/>
        <w:rPr>
          <w:rFonts w:ascii="Californian FB" w:hAnsi="Californian FB"/>
          <w:sz w:val="24"/>
          <w:szCs w:val="24"/>
        </w:rPr>
      </w:pPr>
      <w:r>
        <w:rPr>
          <w:rFonts w:ascii="Californian FB" w:hAnsi="Californian FB"/>
          <w:sz w:val="24"/>
          <w:szCs w:val="24"/>
        </w:rPr>
        <w:t>Experience creating stories by turning numbers into charts and graphs.</w:t>
      </w:r>
    </w:p>
    <w:p w14:paraId="103C6BF1" w14:textId="54479BBC" w:rsidR="006B1F30" w:rsidRDefault="006B1F30" w:rsidP="006B1F30">
      <w:pPr>
        <w:jc w:val="both"/>
        <w:rPr>
          <w:rFonts w:ascii="Californian FB" w:hAnsi="Californian FB"/>
          <w:sz w:val="24"/>
          <w:szCs w:val="24"/>
        </w:rPr>
      </w:pPr>
      <w:r>
        <w:rPr>
          <w:rFonts w:ascii="Californian FB" w:hAnsi="Californian FB"/>
          <w:sz w:val="24"/>
          <w:szCs w:val="24"/>
        </w:rPr>
        <w:t>Successful candidates will have the following:</w:t>
      </w:r>
    </w:p>
    <w:p w14:paraId="422B275B" w14:textId="152266CE" w:rsidR="006B1F30" w:rsidRDefault="00A25B97" w:rsidP="006B1F30">
      <w:pPr>
        <w:pStyle w:val="ListParagraph"/>
        <w:numPr>
          <w:ilvl w:val="0"/>
          <w:numId w:val="9"/>
        </w:numPr>
        <w:jc w:val="both"/>
        <w:rPr>
          <w:rFonts w:ascii="Californian FB" w:hAnsi="Californian FB"/>
          <w:sz w:val="24"/>
          <w:szCs w:val="24"/>
        </w:rPr>
      </w:pPr>
      <w:r>
        <w:rPr>
          <w:rFonts w:ascii="Californian FB" w:hAnsi="Californian FB"/>
          <w:sz w:val="24"/>
          <w:szCs w:val="24"/>
        </w:rPr>
        <w:t>A keen interest in public policy, data analytics, or statistics.</w:t>
      </w:r>
    </w:p>
    <w:p w14:paraId="0BE86C35" w14:textId="761BF435" w:rsidR="00A25B97" w:rsidRDefault="00A25B97" w:rsidP="006B1F30">
      <w:pPr>
        <w:pStyle w:val="ListParagraph"/>
        <w:numPr>
          <w:ilvl w:val="0"/>
          <w:numId w:val="9"/>
        </w:numPr>
        <w:jc w:val="both"/>
        <w:rPr>
          <w:rFonts w:ascii="Californian FB" w:hAnsi="Californian FB"/>
          <w:sz w:val="24"/>
          <w:szCs w:val="24"/>
        </w:rPr>
      </w:pPr>
      <w:r>
        <w:rPr>
          <w:rFonts w:ascii="Californian FB" w:hAnsi="Californian FB"/>
          <w:sz w:val="24"/>
          <w:szCs w:val="24"/>
        </w:rPr>
        <w:t>Technical writing and communication skills.</w:t>
      </w:r>
    </w:p>
    <w:p w14:paraId="46E3DFE9" w14:textId="5930799B" w:rsidR="003F3B47" w:rsidRPr="003F3B47" w:rsidRDefault="00A25B97" w:rsidP="00145EB8">
      <w:pPr>
        <w:pStyle w:val="ListParagraph"/>
        <w:numPr>
          <w:ilvl w:val="0"/>
          <w:numId w:val="9"/>
        </w:numPr>
        <w:jc w:val="both"/>
      </w:pPr>
      <w:r>
        <w:rPr>
          <w:rFonts w:ascii="Californian FB" w:hAnsi="Californian FB"/>
          <w:sz w:val="24"/>
          <w:szCs w:val="24"/>
        </w:rPr>
        <w:t>Attention to detail to ensure compliance with federal guidelines.</w:t>
      </w:r>
    </w:p>
    <w:sectPr w:rsidR="003F3B47" w:rsidRPr="003F3B47" w:rsidSect="004945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B5"/>
    <w:multiLevelType w:val="hybridMultilevel"/>
    <w:tmpl w:val="3570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1741"/>
    <w:multiLevelType w:val="hybridMultilevel"/>
    <w:tmpl w:val="BFA2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403F"/>
    <w:multiLevelType w:val="multilevel"/>
    <w:tmpl w:val="C69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1545A"/>
    <w:multiLevelType w:val="multilevel"/>
    <w:tmpl w:val="A870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E61C0"/>
    <w:multiLevelType w:val="hybridMultilevel"/>
    <w:tmpl w:val="7E20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C3A31"/>
    <w:multiLevelType w:val="multilevel"/>
    <w:tmpl w:val="2E84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4B7075"/>
    <w:multiLevelType w:val="hybridMultilevel"/>
    <w:tmpl w:val="3FC2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278A8"/>
    <w:multiLevelType w:val="hybridMultilevel"/>
    <w:tmpl w:val="33FC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44BAF"/>
    <w:multiLevelType w:val="hybridMultilevel"/>
    <w:tmpl w:val="833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448B4"/>
    <w:multiLevelType w:val="hybridMultilevel"/>
    <w:tmpl w:val="E34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E32D5"/>
    <w:multiLevelType w:val="hybridMultilevel"/>
    <w:tmpl w:val="BCD4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32191">
    <w:abstractNumId w:val="0"/>
  </w:num>
  <w:num w:numId="2" w16cid:durableId="30543498">
    <w:abstractNumId w:val="10"/>
  </w:num>
  <w:num w:numId="3" w16cid:durableId="1607691167">
    <w:abstractNumId w:val="6"/>
  </w:num>
  <w:num w:numId="4" w16cid:durableId="924846176">
    <w:abstractNumId w:val="5"/>
  </w:num>
  <w:num w:numId="5" w16cid:durableId="1509322416">
    <w:abstractNumId w:val="3"/>
  </w:num>
  <w:num w:numId="6" w16cid:durableId="292294368">
    <w:abstractNumId w:val="2"/>
  </w:num>
  <w:num w:numId="7" w16cid:durableId="1720352422">
    <w:abstractNumId w:val="1"/>
  </w:num>
  <w:num w:numId="8" w16cid:durableId="844132933">
    <w:abstractNumId w:val="4"/>
  </w:num>
  <w:num w:numId="9" w16cid:durableId="2076120647">
    <w:abstractNumId w:val="9"/>
  </w:num>
  <w:num w:numId="10" w16cid:durableId="1523203403">
    <w:abstractNumId w:val="7"/>
  </w:num>
  <w:num w:numId="11" w16cid:durableId="1818718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95"/>
    <w:rsid w:val="000106F8"/>
    <w:rsid w:val="000419C8"/>
    <w:rsid w:val="000A2B88"/>
    <w:rsid w:val="000A4360"/>
    <w:rsid w:val="000A7FF2"/>
    <w:rsid w:val="00145EB8"/>
    <w:rsid w:val="00206217"/>
    <w:rsid w:val="002118AB"/>
    <w:rsid w:val="00225EA7"/>
    <w:rsid w:val="00285FA9"/>
    <w:rsid w:val="002A12D0"/>
    <w:rsid w:val="003A7B44"/>
    <w:rsid w:val="003C63EC"/>
    <w:rsid w:val="003F1DD3"/>
    <w:rsid w:val="003F3B47"/>
    <w:rsid w:val="004221B5"/>
    <w:rsid w:val="0049450B"/>
    <w:rsid w:val="00497223"/>
    <w:rsid w:val="005256DF"/>
    <w:rsid w:val="00574F03"/>
    <w:rsid w:val="005926A6"/>
    <w:rsid w:val="00595E06"/>
    <w:rsid w:val="005966F3"/>
    <w:rsid w:val="005D5742"/>
    <w:rsid w:val="0060650A"/>
    <w:rsid w:val="006110C7"/>
    <w:rsid w:val="00637174"/>
    <w:rsid w:val="006934E9"/>
    <w:rsid w:val="006968F9"/>
    <w:rsid w:val="006B1F30"/>
    <w:rsid w:val="007240E3"/>
    <w:rsid w:val="0073129F"/>
    <w:rsid w:val="007725D9"/>
    <w:rsid w:val="00773500"/>
    <w:rsid w:val="007806C1"/>
    <w:rsid w:val="007941D3"/>
    <w:rsid w:val="007C0A90"/>
    <w:rsid w:val="00833CA5"/>
    <w:rsid w:val="00893B2C"/>
    <w:rsid w:val="008B02C6"/>
    <w:rsid w:val="008C32C0"/>
    <w:rsid w:val="008D5DB6"/>
    <w:rsid w:val="00920057"/>
    <w:rsid w:val="0098061A"/>
    <w:rsid w:val="00982EDC"/>
    <w:rsid w:val="009F007B"/>
    <w:rsid w:val="00A10A66"/>
    <w:rsid w:val="00A25B97"/>
    <w:rsid w:val="00A463BC"/>
    <w:rsid w:val="00BA7C6E"/>
    <w:rsid w:val="00C1282D"/>
    <w:rsid w:val="00C23395"/>
    <w:rsid w:val="00C56F1F"/>
    <w:rsid w:val="00C60EE1"/>
    <w:rsid w:val="00C82227"/>
    <w:rsid w:val="00C85CBD"/>
    <w:rsid w:val="00CB6FDB"/>
    <w:rsid w:val="00CB7B15"/>
    <w:rsid w:val="00CD417C"/>
    <w:rsid w:val="00D616AA"/>
    <w:rsid w:val="00DA107A"/>
    <w:rsid w:val="00E17478"/>
    <w:rsid w:val="00F10F4A"/>
    <w:rsid w:val="00F36ACB"/>
    <w:rsid w:val="00F448F5"/>
    <w:rsid w:val="00FD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0ACF"/>
  <w15:chartTrackingRefBased/>
  <w15:docId w15:val="{A614BBAD-D54D-445E-A40E-036BFF3F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941038">
      <w:bodyDiv w:val="1"/>
      <w:marLeft w:val="0"/>
      <w:marRight w:val="0"/>
      <w:marTop w:val="0"/>
      <w:marBottom w:val="0"/>
      <w:divBdr>
        <w:top w:val="none" w:sz="0" w:space="0" w:color="auto"/>
        <w:left w:val="none" w:sz="0" w:space="0" w:color="auto"/>
        <w:bottom w:val="none" w:sz="0" w:space="0" w:color="auto"/>
        <w:right w:val="none" w:sz="0" w:space="0" w:color="auto"/>
      </w:divBdr>
    </w:div>
    <w:div w:id="1320571234">
      <w:bodyDiv w:val="1"/>
      <w:marLeft w:val="0"/>
      <w:marRight w:val="0"/>
      <w:marTop w:val="0"/>
      <w:marBottom w:val="0"/>
      <w:divBdr>
        <w:top w:val="none" w:sz="0" w:space="0" w:color="auto"/>
        <w:left w:val="none" w:sz="0" w:space="0" w:color="auto"/>
        <w:bottom w:val="none" w:sz="0" w:space="0" w:color="auto"/>
        <w:right w:val="none" w:sz="0" w:space="0" w:color="auto"/>
      </w:divBdr>
    </w:div>
    <w:div w:id="1730960958">
      <w:bodyDiv w:val="1"/>
      <w:marLeft w:val="0"/>
      <w:marRight w:val="0"/>
      <w:marTop w:val="0"/>
      <w:marBottom w:val="0"/>
      <w:divBdr>
        <w:top w:val="none" w:sz="0" w:space="0" w:color="auto"/>
        <w:left w:val="none" w:sz="0" w:space="0" w:color="auto"/>
        <w:bottom w:val="none" w:sz="0" w:space="0" w:color="auto"/>
        <w:right w:val="none" w:sz="0" w:space="0" w:color="auto"/>
      </w:divBdr>
    </w:div>
    <w:div w:id="178665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Chatham County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Everett</dc:creator>
  <cp:keywords/>
  <dc:description/>
  <cp:lastModifiedBy>Ron Williams</cp:lastModifiedBy>
  <cp:revision>4</cp:revision>
  <dcterms:created xsi:type="dcterms:W3CDTF">2026-02-23T19:19:00Z</dcterms:created>
  <dcterms:modified xsi:type="dcterms:W3CDTF">2026-02-24T17:13:00Z</dcterms:modified>
</cp:coreProperties>
</file>